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C2746">
      <w:pPr>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r>
        <w:rPr>
          <w:rFonts w:ascii="宋体" w:hAnsi="宋体" w:eastAsia="宋体" w:cs="宋体"/>
          <w:b/>
          <w:color w:val="auto"/>
          <w:spacing w:val="0"/>
          <w:position w:val="0"/>
          <w:sz w:val="44"/>
          <w:shd w:val="clear" w:fill="auto"/>
        </w:rPr>
        <w:t>青岛市公安局出入境管理局</w:t>
      </w:r>
    </w:p>
    <w:p w14:paraId="6A5A1C6A">
      <w:pPr>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r>
        <w:rPr>
          <w:rFonts w:ascii="宋体" w:hAnsi="宋体" w:eastAsia="宋体" w:cs="宋体"/>
          <w:b/>
          <w:color w:val="auto"/>
          <w:spacing w:val="0"/>
          <w:position w:val="0"/>
          <w:sz w:val="44"/>
          <w:shd w:val="clear" w:fill="auto"/>
        </w:rPr>
        <w:t>关于企业通系统升级的通知</w:t>
      </w:r>
      <w:bookmarkStart w:id="0" w:name="_GoBack"/>
      <w:bookmarkEnd w:id="0"/>
    </w:p>
    <w:p w14:paraId="15F0B409">
      <w:pPr>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p>
    <w:p w14:paraId="6A041379">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青岛市公安局出入境管理局新版企业通系统正式启用，原企业通系统暂停使用。</w:t>
      </w:r>
    </w:p>
    <w:p w14:paraId="1D7CF029">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新版企业通登记备案由涉外单位自主操作，新申请备案的单位及已在原企业通系统备案的单位均需在新系统进行注册或登录，</w:t>
      </w:r>
      <w:r>
        <w:rPr>
          <w:rFonts w:ascii="仿宋" w:hAnsi="仿宋" w:eastAsia="仿宋" w:cs="仿宋"/>
          <w:color w:val="FF0000"/>
          <w:spacing w:val="0"/>
          <w:position w:val="0"/>
          <w:sz w:val="32"/>
          <w:shd w:val="clear" w:fill="auto"/>
        </w:rPr>
        <w:t>后附操作流程说明。</w:t>
      </w:r>
      <w:r>
        <w:rPr>
          <w:rFonts w:ascii="仿宋" w:hAnsi="仿宋" w:eastAsia="仿宋" w:cs="仿宋"/>
          <w:color w:val="auto"/>
          <w:spacing w:val="0"/>
          <w:position w:val="0"/>
          <w:sz w:val="32"/>
          <w:shd w:val="clear" w:fill="auto"/>
        </w:rPr>
        <w:t>如果有问题，</w:t>
      </w:r>
      <w:r>
        <w:rPr>
          <w:rFonts w:hint="eastAsia" w:ascii="仿宋" w:hAnsi="仿宋" w:eastAsia="仿宋" w:cs="仿宋"/>
          <w:color w:val="auto"/>
          <w:spacing w:val="0"/>
          <w:position w:val="0"/>
          <w:sz w:val="32"/>
          <w:shd w:val="clear" w:fill="auto"/>
          <w:lang w:val="en-US" w:eastAsia="zh-CN"/>
        </w:rPr>
        <w:t>请在工作日</w:t>
      </w:r>
      <w:r>
        <w:rPr>
          <w:rFonts w:ascii="仿宋" w:hAnsi="仿宋" w:eastAsia="仿宋" w:cs="仿宋"/>
          <w:color w:val="auto"/>
          <w:spacing w:val="0"/>
          <w:position w:val="0"/>
          <w:sz w:val="32"/>
          <w:shd w:val="clear" w:fill="auto"/>
        </w:rPr>
        <w:t>添加技术服务QQ：2390671522进行咨询。</w:t>
      </w:r>
    </w:p>
    <w:p w14:paraId="19D2F24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特此通知。</w:t>
      </w:r>
    </w:p>
    <w:p w14:paraId="40A3A1F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ascii="仿宋" w:hAnsi="仿宋" w:eastAsia="仿宋" w:cs="仿宋"/>
          <w:color w:val="auto"/>
          <w:spacing w:val="0"/>
          <w:position w:val="0"/>
          <w:sz w:val="32"/>
          <w:shd w:val="clear" w:fill="auto"/>
        </w:rPr>
      </w:pPr>
    </w:p>
    <w:p w14:paraId="71F8826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left"/>
        <w:textAlignment w:val="auto"/>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附件1：首次申请登记备案的涉外单位操作流程</w:t>
      </w:r>
    </w:p>
    <w:p w14:paraId="7DD589E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left"/>
        <w:textAlignment w:val="auto"/>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附件2：已在原企业通系统登记备案的涉外单位操作流程</w:t>
      </w:r>
    </w:p>
    <w:p w14:paraId="5B1D71C7">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left"/>
        <w:textAlignment w:val="auto"/>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附件3：变更、新增外管联络员的操作流程</w:t>
      </w:r>
    </w:p>
    <w:p w14:paraId="4ADB8CA7">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left"/>
        <w:textAlignment w:val="auto"/>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附件4：变更单位名称、地址、法人、联系电话等信息的操作流程</w:t>
      </w:r>
    </w:p>
    <w:p w14:paraId="2EFB831E">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ascii="仿宋" w:hAnsi="仿宋" w:eastAsia="仿宋" w:cs="仿宋"/>
          <w:color w:val="auto"/>
          <w:spacing w:val="0"/>
          <w:position w:val="0"/>
          <w:sz w:val="32"/>
          <w:shd w:val="clear" w:fill="auto"/>
        </w:rPr>
      </w:pPr>
    </w:p>
    <w:p w14:paraId="4A06A39B">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right"/>
        <w:textAlignment w:val="auto"/>
        <w:rPr>
          <w:rFonts w:ascii="仿宋" w:hAnsi="仿宋" w:eastAsia="仿宋" w:cs="仿宋"/>
          <w:color w:val="auto"/>
          <w:spacing w:val="0"/>
          <w:position w:val="0"/>
          <w:sz w:val="32"/>
          <w:shd w:val="clear" w:fill="auto"/>
        </w:rPr>
      </w:pPr>
    </w:p>
    <w:p w14:paraId="7B199183">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right"/>
        <w:textAlignment w:val="auto"/>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青岛市公安局出入境管理局</w:t>
      </w:r>
    </w:p>
    <w:p w14:paraId="5D2A6AFA">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center"/>
        <w:textAlignment w:val="auto"/>
        <w:rPr>
          <w:rFonts w:hint="default" w:ascii="仿宋" w:hAnsi="仿宋" w:eastAsia="仿宋" w:cs="仿宋"/>
          <w:color w:val="auto"/>
          <w:spacing w:val="0"/>
          <w:position w:val="0"/>
          <w:sz w:val="32"/>
          <w:shd w:val="clear" w:fill="auto"/>
          <w:lang w:val="en-US" w:eastAsia="zh-CN"/>
        </w:rPr>
      </w:pPr>
      <w:r>
        <w:rPr>
          <w:rFonts w:ascii="仿宋" w:hAnsi="仿宋" w:eastAsia="仿宋" w:cs="仿宋"/>
          <w:color w:val="auto"/>
          <w:spacing w:val="0"/>
          <w:position w:val="0"/>
          <w:sz w:val="32"/>
          <w:shd w:val="clear" w:fill="auto"/>
        </w:rPr>
        <w:t xml:space="preserve">                       2025年5月</w:t>
      </w:r>
      <w:r>
        <w:rPr>
          <w:rFonts w:hint="eastAsia" w:ascii="仿宋" w:hAnsi="仿宋" w:eastAsia="仿宋" w:cs="仿宋"/>
          <w:color w:val="auto"/>
          <w:spacing w:val="0"/>
          <w:position w:val="0"/>
          <w:sz w:val="32"/>
          <w:shd w:val="clear" w:fill="auto"/>
          <w:lang w:val="en-US" w:eastAsia="zh-CN"/>
        </w:rPr>
        <w:t>7日</w:t>
      </w:r>
    </w:p>
    <w:p w14:paraId="6CAA774F">
      <w:pPr>
        <w:spacing w:before="0" w:after="0" w:line="560" w:lineRule="auto"/>
        <w:ind w:left="0" w:right="0" w:firstLine="0"/>
        <w:jc w:val="both"/>
        <w:rPr>
          <w:rFonts w:ascii="Times New Roman" w:hAnsi="Times New Roman" w:eastAsia="Times New Roman" w:cs="Times New Roman"/>
          <w:b/>
          <w:color w:val="auto"/>
          <w:spacing w:val="0"/>
          <w:position w:val="0"/>
          <w:sz w:val="44"/>
          <w:shd w:val="clear" w:fill="auto"/>
        </w:rPr>
      </w:pPr>
    </w:p>
    <w:p w14:paraId="4C8F0866">
      <w:pPr>
        <w:spacing w:before="0" w:after="0" w:line="560" w:lineRule="auto"/>
        <w:ind w:left="0" w:right="0" w:firstLine="0"/>
        <w:jc w:val="left"/>
        <w:rPr>
          <w:rFonts w:ascii="Times New Roman" w:hAnsi="Times New Roman" w:eastAsia="Times New Roman" w:cs="Times New Roman"/>
          <w:color w:val="auto"/>
          <w:spacing w:val="0"/>
          <w:position w:val="0"/>
          <w:sz w:val="32"/>
          <w:shd w:val="clear" w:fill="auto"/>
        </w:rPr>
      </w:pPr>
    </w:p>
    <w:p w14:paraId="1BAD3748">
      <w:pPr>
        <w:spacing w:before="0" w:after="0" w:line="560" w:lineRule="auto"/>
        <w:ind w:left="0" w:right="0" w:firstLine="0"/>
        <w:jc w:val="left"/>
        <w:rPr>
          <w:rFonts w:ascii="Times New Roman" w:hAnsi="Times New Roman" w:eastAsia="Times New Roman" w:cs="Times New Roman"/>
          <w:color w:val="auto"/>
          <w:spacing w:val="0"/>
          <w:position w:val="0"/>
          <w:sz w:val="32"/>
          <w:shd w:val="clear" w:fill="auto"/>
        </w:rPr>
      </w:pPr>
    </w:p>
    <w:p w14:paraId="155A324E">
      <w:pPr>
        <w:spacing w:before="0" w:after="0" w:line="560" w:lineRule="auto"/>
        <w:ind w:left="0" w:right="0" w:firstLine="0"/>
        <w:jc w:val="left"/>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附件</w:t>
      </w:r>
      <w:r>
        <w:rPr>
          <w:rFonts w:ascii="Times New Roman" w:hAnsi="Times New Roman" w:eastAsia="Times New Roman" w:cs="Times New Roman"/>
          <w:color w:val="auto"/>
          <w:spacing w:val="0"/>
          <w:position w:val="0"/>
          <w:sz w:val="32"/>
          <w:shd w:val="clear" w:fill="auto"/>
        </w:rPr>
        <w:t>1</w:t>
      </w:r>
    </w:p>
    <w:p w14:paraId="0CDD85DE">
      <w:pPr>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r>
        <w:rPr>
          <w:rFonts w:ascii="宋体" w:hAnsi="宋体" w:eastAsia="宋体" w:cs="宋体"/>
          <w:b/>
          <w:color w:val="auto"/>
          <w:spacing w:val="0"/>
          <w:position w:val="0"/>
          <w:sz w:val="44"/>
          <w:shd w:val="clear" w:fill="auto"/>
        </w:rPr>
        <w:t>首次申请登记备案的涉外单位</w:t>
      </w:r>
    </w:p>
    <w:p w14:paraId="0DA083B7">
      <w:pPr>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r>
        <w:rPr>
          <w:rFonts w:ascii="宋体" w:hAnsi="宋体" w:eastAsia="宋体" w:cs="宋体"/>
          <w:b/>
          <w:color w:val="auto"/>
          <w:spacing w:val="0"/>
          <w:position w:val="0"/>
          <w:sz w:val="44"/>
          <w:shd w:val="clear" w:fill="auto"/>
        </w:rPr>
        <w:t>操作流程</w:t>
      </w:r>
    </w:p>
    <w:p w14:paraId="1295B550">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    </w:t>
      </w:r>
    </w:p>
    <w:p w14:paraId="27BCA469">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通过</w:t>
      </w:r>
      <w:r>
        <w:rPr>
          <w:rFonts w:ascii="宋体" w:hAnsi="宋体" w:eastAsia="宋体" w:cs="宋体"/>
          <w:color w:val="FF0000"/>
          <w:spacing w:val="0"/>
          <w:position w:val="0"/>
          <w:sz w:val="32"/>
          <w:shd w:val="clear" w:fill="auto"/>
        </w:rPr>
        <w:t>谷歌浏览器</w:t>
      </w:r>
      <w:r>
        <w:rPr>
          <w:rFonts w:ascii="宋体" w:hAnsi="宋体" w:eastAsia="宋体" w:cs="宋体"/>
          <w:color w:val="auto"/>
          <w:spacing w:val="0"/>
          <w:position w:val="0"/>
          <w:sz w:val="32"/>
          <w:shd w:val="clear" w:fill="auto"/>
        </w:rPr>
        <w:t>登录页面访问：</w:t>
      </w:r>
      <w:r>
        <w:fldChar w:fldCharType="begin"/>
      </w:r>
      <w:r>
        <w:instrText xml:space="preserve"> HYPERLINK "https://120.221.95.62:18008/#/login?redirect=/" \h </w:instrText>
      </w:r>
      <w:r>
        <w:fldChar w:fldCharType="separate"/>
      </w:r>
      <w:r>
        <w:rPr>
          <w:rFonts w:ascii="Times New Roman" w:hAnsi="Times New Roman" w:eastAsia="Times New Roman" w:cs="Times New Roman"/>
          <w:color w:val="0000FF"/>
          <w:spacing w:val="0"/>
          <w:position w:val="0"/>
          <w:sz w:val="32"/>
          <w:u w:val="single"/>
          <w:shd w:val="clear" w:fill="auto"/>
        </w:rPr>
        <w:t>https://120.221.95.62:18008/#/login?redirect=/</w:t>
      </w:r>
      <w:r>
        <w:rPr>
          <w:rFonts w:ascii="Times New Roman" w:hAnsi="Times New Roman" w:eastAsia="Times New Roman" w:cs="Times New Roman"/>
          <w:color w:val="0000FF"/>
          <w:spacing w:val="0"/>
          <w:position w:val="0"/>
          <w:sz w:val="32"/>
          <w:u w:val="single"/>
          <w:shd w:val="clear" w:fill="auto"/>
        </w:rPr>
        <w:fldChar w:fldCharType="end"/>
      </w:r>
    </w:p>
    <w:p w14:paraId="471E87A4">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（如果出现不是私密链接的提示，请点击</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高级</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继续前往）</w:t>
      </w:r>
    </w:p>
    <w:p w14:paraId="7A341383">
      <w:pPr>
        <w:keepNext w:val="0"/>
        <w:keepLines w:val="0"/>
        <w:pageBreakBefore w:val="0"/>
        <w:widowControl w:val="0"/>
        <w:numPr>
          <w:ilvl w:val="0"/>
          <w:numId w:val="1"/>
        </w:numPr>
        <w:kinsoku/>
        <w:wordWrap/>
        <w:overflowPunct/>
        <w:topLinePunct w:val="0"/>
        <w:autoSpaceDE/>
        <w:autoSpaceDN/>
        <w:bidi w:val="0"/>
        <w:adjustRightInd/>
        <w:snapToGrid/>
        <w:spacing w:before="0" w:after="0" w:line="530" w:lineRule="exact"/>
        <w:ind w:left="0" w:right="0" w:firstLine="729"/>
        <w:jc w:val="both"/>
        <w:textAlignment w:val="auto"/>
        <w:rPr>
          <w:rFonts w:ascii="Times New Roman" w:hAnsi="Times New Roman" w:eastAsia="Times New Roman" w:cs="Times New Roman"/>
          <w:color w:val="auto"/>
          <w:spacing w:val="0"/>
          <w:position w:val="0"/>
          <w:sz w:val="32"/>
          <w:shd w:val="clear" w:fill="auto"/>
        </w:rPr>
      </w:pPr>
      <w:r>
        <w:rPr>
          <w:rFonts w:ascii="黑体" w:hAnsi="黑体" w:eastAsia="黑体" w:cs="黑体"/>
          <w:color w:val="auto"/>
          <w:spacing w:val="0"/>
          <w:position w:val="0"/>
          <w:sz w:val="32"/>
          <w:shd w:val="clear" w:fill="auto"/>
        </w:rPr>
        <w:t>登录步骤</w:t>
      </w:r>
    </w:p>
    <w:p w14:paraId="20FFCCCF">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打开上述网页，选择“注册账号”，打开注册页面。</w:t>
      </w:r>
    </w:p>
    <w:p w14:paraId="60F29D2B">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输入外管联络员手机号，选择“获取验证码”，填写验证码。</w:t>
      </w:r>
    </w:p>
    <w:p w14:paraId="065A9ADC">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设置登录系统的密码。</w:t>
      </w:r>
    </w:p>
    <w:p w14:paraId="465D6B6F">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点击“注册”，完成注册，成功后可返回到登录页面进行系统登录。</w:t>
      </w:r>
    </w:p>
    <w:p w14:paraId="5A0811CC">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w:t>
      </w:r>
      <w:r>
        <w:rPr>
          <w:rFonts w:ascii="宋体" w:hAnsi="宋体" w:eastAsia="宋体" w:cs="宋体"/>
          <w:color w:val="auto"/>
          <w:spacing w:val="0"/>
          <w:position w:val="0"/>
          <w:sz w:val="32"/>
          <w:shd w:val="clear" w:fill="auto"/>
        </w:rPr>
        <w:t>在登录页面，输入手机号码、密码等，点击“登录”进入。</w:t>
      </w:r>
    </w:p>
    <w:p w14:paraId="416674C8">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3"/>
        <w:jc w:val="both"/>
        <w:textAlignment w:val="auto"/>
        <w:rPr>
          <w:rFonts w:ascii="Times New Roman" w:hAnsi="Times New Roman" w:eastAsia="Times New Roman" w:cs="Times New Roman"/>
          <w:b/>
          <w:color w:val="auto"/>
          <w:spacing w:val="0"/>
          <w:position w:val="0"/>
          <w:sz w:val="32"/>
          <w:shd w:val="clear" w:fill="auto"/>
        </w:rPr>
      </w:pPr>
      <w:r>
        <w:rPr>
          <w:rFonts w:ascii="Times New Roman" w:hAnsi="Times New Roman" w:eastAsia="Times New Roman" w:cs="Times New Roman"/>
          <w:b/>
          <w:color w:val="auto"/>
          <w:spacing w:val="0"/>
          <w:position w:val="0"/>
          <w:sz w:val="32"/>
          <w:shd w:val="clear" w:fill="auto"/>
        </w:rPr>
        <w:t>6.</w:t>
      </w:r>
      <w:r>
        <w:rPr>
          <w:rFonts w:ascii="宋体" w:hAnsi="宋体" w:eastAsia="宋体" w:cs="宋体"/>
          <w:b/>
          <w:color w:val="auto"/>
          <w:spacing w:val="0"/>
          <w:position w:val="0"/>
          <w:sz w:val="32"/>
          <w:shd w:val="clear" w:fill="auto"/>
        </w:rPr>
        <w:t>如果是首次注册成功，会弹出“已提交出入境部门审批，请等待”的提示，请等待审批，审批时限为</w:t>
      </w:r>
      <w:r>
        <w:rPr>
          <w:rFonts w:ascii="Times New Roman" w:hAnsi="Times New Roman" w:eastAsia="Times New Roman" w:cs="Times New Roman"/>
          <w:b/>
          <w:color w:val="auto"/>
          <w:spacing w:val="0"/>
          <w:position w:val="0"/>
          <w:sz w:val="32"/>
          <w:shd w:val="clear" w:fill="auto"/>
        </w:rPr>
        <w:t>1</w:t>
      </w:r>
      <w:r>
        <w:rPr>
          <w:rFonts w:ascii="宋体" w:hAnsi="宋体" w:eastAsia="宋体" w:cs="宋体"/>
          <w:b/>
          <w:color w:val="auto"/>
          <w:spacing w:val="0"/>
          <w:position w:val="0"/>
          <w:sz w:val="32"/>
          <w:shd w:val="clear" w:fill="auto"/>
        </w:rPr>
        <w:t>个工作日。</w:t>
      </w:r>
    </w:p>
    <w:p w14:paraId="0AF0C4B0">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w:t>
      </w:r>
      <w:r>
        <w:rPr>
          <w:rFonts w:ascii="黑体" w:hAnsi="黑体" w:eastAsia="黑体" w:cs="黑体"/>
          <w:color w:val="auto"/>
          <w:spacing w:val="0"/>
          <w:position w:val="0"/>
          <w:sz w:val="32"/>
          <w:shd w:val="clear" w:fill="auto"/>
        </w:rPr>
        <w:t xml:space="preserve"> 二、外管员考试</w:t>
      </w:r>
    </w:p>
    <w:p w14:paraId="62FEC027">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选择“考试管理”</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“在线考试”，进行考试，分数要达到</w:t>
      </w:r>
      <w:r>
        <w:rPr>
          <w:rFonts w:ascii="Times New Roman" w:hAnsi="Times New Roman" w:eastAsia="Times New Roman" w:cs="Times New Roman"/>
          <w:color w:val="auto"/>
          <w:spacing w:val="0"/>
          <w:position w:val="0"/>
          <w:sz w:val="32"/>
          <w:shd w:val="clear" w:fill="auto"/>
        </w:rPr>
        <w:t>90</w:t>
      </w:r>
      <w:r>
        <w:rPr>
          <w:rFonts w:ascii="宋体" w:hAnsi="宋体" w:eastAsia="宋体" w:cs="宋体"/>
          <w:color w:val="auto"/>
          <w:spacing w:val="0"/>
          <w:position w:val="0"/>
          <w:sz w:val="32"/>
          <w:shd w:val="clear" w:fill="auto"/>
        </w:rPr>
        <w:t>分以上（可以先点击</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导出题库</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资料</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进行下载学习）。</w:t>
      </w:r>
    </w:p>
    <w:p w14:paraId="01D5603E">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w:t>
      </w:r>
      <w:r>
        <w:rPr>
          <w:rFonts w:ascii="黑体" w:hAnsi="黑体" w:eastAsia="黑体" w:cs="黑体"/>
          <w:color w:val="auto"/>
          <w:spacing w:val="0"/>
          <w:position w:val="0"/>
          <w:sz w:val="32"/>
          <w:shd w:val="clear" w:fill="auto"/>
        </w:rPr>
        <w:t>三、备案信息填报</w:t>
      </w:r>
    </w:p>
    <w:p w14:paraId="5F45EFA6">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考试通过后，选择“预备案管理”</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“涉外单位备案”</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“新增”，按照要求填报单位及负责人、外管员等信息，</w:t>
      </w:r>
      <w:r>
        <w:rPr>
          <w:rFonts w:ascii="宋体" w:hAnsi="宋体" w:eastAsia="宋体" w:cs="宋体"/>
          <w:color w:val="FF0000"/>
          <w:spacing w:val="0"/>
          <w:position w:val="0"/>
          <w:sz w:val="32"/>
          <w:shd w:val="clear" w:fill="auto"/>
        </w:rPr>
        <w:t>确保信息准确、完整，</w:t>
      </w:r>
      <w:r>
        <w:rPr>
          <w:rFonts w:ascii="宋体" w:hAnsi="宋体" w:eastAsia="宋体" w:cs="宋体"/>
          <w:color w:val="auto"/>
          <w:spacing w:val="0"/>
          <w:position w:val="0"/>
          <w:sz w:val="32"/>
          <w:shd w:val="clear" w:fill="auto"/>
        </w:rPr>
        <w:t>提交后打印备案申请表（表的右上角带有二维码），申请表打印后要在相应位置粘贴联络员照片、加盖单位公章、法人签字。</w:t>
      </w:r>
    </w:p>
    <w:p w14:paraId="101CDE6A">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下载承诺书，法人在承诺书上签字。</w:t>
      </w:r>
    </w:p>
    <w:p w14:paraId="41CD0362">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按照要求上传电子材料（申请表、承诺书、营业执照、联络员身份证、联络员本单位近两个月社保证明等），提交后等待审批。</w:t>
      </w:r>
    </w:p>
    <w:p w14:paraId="00D4AF24">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如果有多余的附件需要上传，请上传至补充材料（选传）</w:t>
      </w:r>
    </w:p>
    <w:p w14:paraId="3070511E">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w:t>
      </w:r>
      <w:r>
        <w:rPr>
          <w:rFonts w:ascii="宋体" w:hAnsi="宋体" w:eastAsia="宋体" w:cs="宋体"/>
          <w:color w:val="auto"/>
          <w:spacing w:val="0"/>
          <w:position w:val="0"/>
          <w:sz w:val="32"/>
          <w:shd w:val="clear" w:fill="auto"/>
        </w:rPr>
        <w:t>审批意见栏可以看到驳回的分局或市局意见，需要根据驳回意见进行修改</w:t>
      </w:r>
    </w:p>
    <w:p w14:paraId="2504EBB4">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w:t>
      </w:r>
      <w:r>
        <w:rPr>
          <w:rFonts w:ascii="宋体" w:hAnsi="宋体" w:eastAsia="宋体" w:cs="宋体"/>
          <w:color w:val="auto"/>
          <w:spacing w:val="0"/>
          <w:position w:val="0"/>
          <w:sz w:val="32"/>
          <w:shd w:val="clear" w:fill="auto"/>
        </w:rPr>
        <w:t>被驳回后，选中数据，点击</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“编辑”，根据驳回意见先确认填写的数据是否正确。点击提交后，选中数据，下载新的申请单，后上传附件（如果驳回意见是关于附件的，可在这一步进行纠正即上传新的正确的附件），点击</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“提交审批后”即可完成新的提交</w:t>
      </w:r>
    </w:p>
    <w:p w14:paraId="46A04131">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w:t>
      </w:r>
      <w:r>
        <w:rPr>
          <w:rFonts w:ascii="黑体" w:hAnsi="黑体" w:eastAsia="黑体" w:cs="黑体"/>
          <w:color w:val="auto"/>
          <w:spacing w:val="0"/>
          <w:position w:val="0"/>
          <w:sz w:val="32"/>
          <w:shd w:val="clear" w:fill="auto"/>
        </w:rPr>
        <w:t>四、新增境外人员信息</w:t>
      </w:r>
    </w:p>
    <w:p w14:paraId="67D6E434">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审批通过后，在页面选择“境外人员管理”</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“基本信息”</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“新增”，按要求填写境外人员信息后，提交。</w:t>
      </w:r>
    </w:p>
    <w:p w14:paraId="4E1F4613">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w:t>
      </w:r>
      <w:r>
        <w:rPr>
          <w:rFonts w:ascii="黑体" w:hAnsi="黑体" w:eastAsia="黑体" w:cs="黑体"/>
          <w:color w:val="auto"/>
          <w:spacing w:val="0"/>
          <w:position w:val="0"/>
          <w:sz w:val="32"/>
          <w:shd w:val="clear" w:fill="auto"/>
        </w:rPr>
        <w:t>五、预约办理</w:t>
      </w:r>
    </w:p>
    <w:p w14:paraId="23C5EE41">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选择“境外人员管理”</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“基本信息”，选择要预约的境外人员信息，点击“预约申请”，选择办理地点和预约时间，提交打印申请表。</w:t>
      </w:r>
    </w:p>
    <w:p w14:paraId="3A8B163B">
      <w:pPr>
        <w:spacing w:before="0" w:after="0" w:line="560" w:lineRule="auto"/>
        <w:ind w:left="0" w:right="0" w:firstLine="0"/>
        <w:jc w:val="left"/>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附件</w:t>
      </w:r>
      <w:r>
        <w:rPr>
          <w:rFonts w:ascii="Times New Roman" w:hAnsi="Times New Roman" w:eastAsia="Times New Roman" w:cs="Times New Roman"/>
          <w:color w:val="auto"/>
          <w:spacing w:val="0"/>
          <w:position w:val="0"/>
          <w:sz w:val="32"/>
          <w:shd w:val="clear" w:fill="auto"/>
        </w:rPr>
        <w:t>2</w:t>
      </w:r>
    </w:p>
    <w:p w14:paraId="2E76C60D">
      <w:pPr>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r>
        <w:rPr>
          <w:rFonts w:ascii="宋体" w:hAnsi="宋体" w:eastAsia="宋体" w:cs="宋体"/>
          <w:b/>
          <w:color w:val="auto"/>
          <w:spacing w:val="0"/>
          <w:position w:val="0"/>
          <w:sz w:val="44"/>
          <w:shd w:val="clear" w:fill="auto"/>
        </w:rPr>
        <w:t>已在原企业通系统登记备案的涉外单位</w:t>
      </w:r>
    </w:p>
    <w:p w14:paraId="2A5EE722">
      <w:pPr>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r>
        <w:rPr>
          <w:rFonts w:ascii="宋体" w:hAnsi="宋体" w:eastAsia="宋体" w:cs="宋体"/>
          <w:b/>
          <w:color w:val="auto"/>
          <w:spacing w:val="0"/>
          <w:position w:val="0"/>
          <w:sz w:val="44"/>
          <w:shd w:val="clear" w:fill="auto"/>
        </w:rPr>
        <w:t>操作流程</w:t>
      </w:r>
    </w:p>
    <w:p w14:paraId="69B1C78F">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28"/>
          <w:shd w:val="clear" w:fill="auto"/>
        </w:rPr>
        <w:t xml:space="preserve">    </w:t>
      </w:r>
      <w:r>
        <w:rPr>
          <w:rFonts w:ascii="宋体" w:hAnsi="宋体" w:eastAsia="宋体" w:cs="宋体"/>
          <w:color w:val="auto"/>
          <w:spacing w:val="0"/>
          <w:position w:val="0"/>
          <w:sz w:val="32"/>
          <w:shd w:val="clear" w:fill="auto"/>
        </w:rPr>
        <w:t>通过</w:t>
      </w:r>
      <w:r>
        <w:rPr>
          <w:rFonts w:ascii="宋体" w:hAnsi="宋体" w:eastAsia="宋体" w:cs="宋体"/>
          <w:color w:val="FF0000"/>
          <w:spacing w:val="0"/>
          <w:position w:val="0"/>
          <w:sz w:val="32"/>
          <w:shd w:val="clear" w:fill="auto"/>
        </w:rPr>
        <w:t>谷歌浏览器</w:t>
      </w:r>
      <w:r>
        <w:rPr>
          <w:rFonts w:ascii="宋体" w:hAnsi="宋体" w:eastAsia="宋体" w:cs="宋体"/>
          <w:color w:val="auto"/>
          <w:spacing w:val="0"/>
          <w:position w:val="0"/>
          <w:sz w:val="32"/>
          <w:shd w:val="clear" w:fill="auto"/>
        </w:rPr>
        <w:t>登录页面访问：</w:t>
      </w:r>
      <w:r>
        <w:fldChar w:fldCharType="begin"/>
      </w:r>
      <w:r>
        <w:instrText xml:space="preserve"> HYPERLINK "https://120.221.95.62:18008/#/login?redirect=/" \h </w:instrText>
      </w:r>
      <w:r>
        <w:fldChar w:fldCharType="separate"/>
      </w:r>
      <w:r>
        <w:rPr>
          <w:rFonts w:ascii="Times New Roman" w:hAnsi="Times New Roman" w:eastAsia="Times New Roman" w:cs="Times New Roman"/>
          <w:color w:val="0000FF"/>
          <w:spacing w:val="0"/>
          <w:position w:val="0"/>
          <w:sz w:val="32"/>
          <w:u w:val="single"/>
          <w:shd w:val="clear" w:fill="auto"/>
        </w:rPr>
        <w:t>https://120.221.95.62:18008/#/login?redirect=/</w:t>
      </w:r>
      <w:r>
        <w:rPr>
          <w:rFonts w:ascii="Times New Roman" w:hAnsi="Times New Roman" w:eastAsia="Times New Roman" w:cs="Times New Roman"/>
          <w:color w:val="0000FF"/>
          <w:spacing w:val="0"/>
          <w:position w:val="0"/>
          <w:sz w:val="32"/>
          <w:u w:val="single"/>
          <w:shd w:val="clear" w:fill="auto"/>
        </w:rPr>
        <w:fldChar w:fldCharType="end"/>
      </w:r>
    </w:p>
    <w:p w14:paraId="061BB1B0">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w:t>
      </w:r>
      <w:r>
        <w:rPr>
          <w:rFonts w:ascii="黑体" w:hAnsi="黑体" w:eastAsia="黑体" w:cs="黑体"/>
          <w:color w:val="auto"/>
          <w:spacing w:val="0"/>
          <w:position w:val="0"/>
          <w:sz w:val="32"/>
          <w:shd w:val="clear" w:fill="auto"/>
        </w:rPr>
        <w:t xml:space="preserve"> 一、登录</w:t>
      </w:r>
    </w:p>
    <w:p w14:paraId="4C6232DC">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打开上述网页，登录账户和密码均为外管联络员手机号码（如果原企业通登记的联络员手机号码有误，或者原来登记的是办公电话，则需按照新注册企业操作流程进行备案）。</w:t>
      </w:r>
    </w:p>
    <w:p w14:paraId="637E82FC">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w:t>
      </w:r>
      <w:r>
        <w:rPr>
          <w:rFonts w:ascii="黑体" w:hAnsi="黑体" w:eastAsia="黑体" w:cs="黑体"/>
          <w:color w:val="auto"/>
          <w:spacing w:val="0"/>
          <w:position w:val="0"/>
          <w:sz w:val="32"/>
          <w:shd w:val="clear" w:fill="auto"/>
        </w:rPr>
        <w:t>二、外管员考试</w:t>
      </w:r>
    </w:p>
    <w:p w14:paraId="5D63C19C">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选择“考试管理”</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“在线考试”，进行考试，分数要达到</w:t>
      </w:r>
      <w:r>
        <w:rPr>
          <w:rFonts w:ascii="Times New Roman" w:hAnsi="Times New Roman" w:eastAsia="Times New Roman" w:cs="Times New Roman"/>
          <w:color w:val="auto"/>
          <w:spacing w:val="0"/>
          <w:position w:val="0"/>
          <w:sz w:val="32"/>
          <w:shd w:val="clear" w:fill="auto"/>
        </w:rPr>
        <w:t>90</w:t>
      </w:r>
      <w:r>
        <w:rPr>
          <w:rFonts w:ascii="宋体" w:hAnsi="宋体" w:eastAsia="宋体" w:cs="宋体"/>
          <w:color w:val="auto"/>
          <w:spacing w:val="0"/>
          <w:position w:val="0"/>
          <w:sz w:val="32"/>
          <w:shd w:val="clear" w:fill="auto"/>
        </w:rPr>
        <w:t>分以上。</w:t>
      </w:r>
    </w:p>
    <w:p w14:paraId="13911498">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w:t>
      </w:r>
      <w:r>
        <w:rPr>
          <w:rFonts w:ascii="黑体" w:hAnsi="黑体" w:eastAsia="黑体" w:cs="黑体"/>
          <w:color w:val="auto"/>
          <w:spacing w:val="0"/>
          <w:position w:val="0"/>
          <w:sz w:val="32"/>
          <w:shd w:val="clear" w:fill="auto"/>
        </w:rPr>
        <w:t>三、备案信息补充填报</w:t>
      </w:r>
    </w:p>
    <w:p w14:paraId="783A7210">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考试通过后，选择“预备案管理”</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“涉外单位备案”，根据实际情况补充或修改相关信息，</w:t>
      </w:r>
      <w:r>
        <w:rPr>
          <w:rFonts w:ascii="宋体" w:hAnsi="宋体" w:eastAsia="宋体" w:cs="宋体"/>
          <w:color w:val="FF0000"/>
          <w:spacing w:val="0"/>
          <w:position w:val="0"/>
          <w:sz w:val="32"/>
          <w:shd w:val="clear" w:fill="auto"/>
        </w:rPr>
        <w:t>确保信息要准确、完整，</w:t>
      </w:r>
      <w:r>
        <w:rPr>
          <w:rFonts w:ascii="宋体" w:hAnsi="宋体" w:eastAsia="宋体" w:cs="宋体"/>
          <w:color w:val="auto"/>
          <w:spacing w:val="0"/>
          <w:position w:val="0"/>
          <w:sz w:val="32"/>
          <w:shd w:val="clear" w:fill="auto"/>
        </w:rPr>
        <w:t>提交后打印备案申请表（表的右上角带有二维码），申请表打印后要在相应位置粘贴联络员照片、加盖单位公章、法人签字。</w:t>
      </w:r>
    </w:p>
    <w:p w14:paraId="7F64DCE1">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下载承诺书，法人在承诺书上签字。</w:t>
      </w:r>
    </w:p>
    <w:p w14:paraId="7CCA1BB5">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按照要求上传电子材料（申请表、承诺书、营业执照、联络员身份证、联络员本单位近两个月社保证明等），提交后等待审批。</w:t>
      </w:r>
    </w:p>
    <w:p w14:paraId="71C199E8">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如果有多余的附件需要上传，请上传至补充材料（选传）</w:t>
      </w:r>
    </w:p>
    <w:p w14:paraId="10909043">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w:t>
      </w:r>
      <w:r>
        <w:rPr>
          <w:rFonts w:ascii="宋体" w:hAnsi="宋体" w:eastAsia="宋体" w:cs="宋体"/>
          <w:color w:val="auto"/>
          <w:spacing w:val="0"/>
          <w:position w:val="0"/>
          <w:sz w:val="32"/>
          <w:shd w:val="clear" w:fill="auto"/>
        </w:rPr>
        <w:t>审批意见栏可以看到驳回的分局或市局意见，需要根据驳回意见进行修改</w:t>
      </w:r>
    </w:p>
    <w:p w14:paraId="150F4EAC">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w:t>
      </w:r>
      <w:r>
        <w:rPr>
          <w:rFonts w:ascii="宋体" w:hAnsi="宋体" w:eastAsia="宋体" w:cs="宋体"/>
          <w:color w:val="auto"/>
          <w:spacing w:val="0"/>
          <w:position w:val="0"/>
          <w:sz w:val="32"/>
          <w:shd w:val="clear" w:fill="auto"/>
        </w:rPr>
        <w:t>被驳回后，选中数据，点击</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“编辑”，根据驳回意见先确认填写的数据是否正确。点击提交后，选中数据，下载新的申请单，后上传附件（如果驳回意见是关于附件的，可在这一步进行纠正即上传新的正确的附件），点击</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“提交审批后”即可完成新的提交</w:t>
      </w:r>
    </w:p>
    <w:p w14:paraId="3FDE3BDD">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w:t>
      </w:r>
      <w:r>
        <w:rPr>
          <w:rFonts w:ascii="黑体" w:hAnsi="黑体" w:eastAsia="黑体" w:cs="黑体"/>
          <w:color w:val="auto"/>
          <w:spacing w:val="0"/>
          <w:position w:val="0"/>
          <w:sz w:val="32"/>
          <w:shd w:val="clear" w:fill="auto"/>
        </w:rPr>
        <w:t>四、新增境外人员信息</w:t>
      </w:r>
    </w:p>
    <w:p w14:paraId="6ADA8792">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审批通过后，在页面选择“境外人员管理”</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“基本信息”</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“新增”，按要求填写境外人员信息后，提交。</w:t>
      </w:r>
    </w:p>
    <w:p w14:paraId="273FCD99">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w:t>
      </w:r>
      <w:r>
        <w:rPr>
          <w:rFonts w:ascii="黑体" w:hAnsi="黑体" w:eastAsia="黑体" w:cs="黑体"/>
          <w:color w:val="auto"/>
          <w:spacing w:val="0"/>
          <w:position w:val="0"/>
          <w:sz w:val="32"/>
          <w:shd w:val="clear" w:fill="auto"/>
        </w:rPr>
        <w:t>五、预约办理</w:t>
      </w:r>
    </w:p>
    <w:p w14:paraId="7991EB0F">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选择“境外人员管理”</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“基本信息”，选择要预约的境外人员信息，点击“预约申请”，选择办理地点和预约时间，提交打印申请表。</w:t>
      </w:r>
    </w:p>
    <w:p w14:paraId="7F397805">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560"/>
        <w:jc w:val="both"/>
        <w:textAlignment w:val="auto"/>
        <w:rPr>
          <w:rFonts w:ascii="Times New Roman" w:hAnsi="Times New Roman" w:eastAsia="Times New Roman" w:cs="Times New Roman"/>
          <w:color w:val="auto"/>
          <w:spacing w:val="0"/>
          <w:position w:val="0"/>
          <w:sz w:val="28"/>
          <w:shd w:val="clear" w:fill="auto"/>
        </w:rPr>
      </w:pPr>
    </w:p>
    <w:p w14:paraId="010854F5">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left"/>
        <w:textAlignment w:val="auto"/>
        <w:rPr>
          <w:rFonts w:ascii="Times New Roman" w:hAnsi="Times New Roman" w:eastAsia="Times New Roman" w:cs="Times New Roman"/>
          <w:b/>
          <w:color w:val="auto"/>
          <w:spacing w:val="0"/>
          <w:position w:val="0"/>
          <w:sz w:val="44"/>
          <w:shd w:val="clear" w:fill="auto"/>
        </w:rPr>
      </w:pPr>
    </w:p>
    <w:p w14:paraId="713A77FC">
      <w:pPr>
        <w:spacing w:before="0" w:after="0" w:line="560" w:lineRule="auto"/>
        <w:ind w:left="0" w:right="0" w:firstLine="0"/>
        <w:jc w:val="left"/>
        <w:rPr>
          <w:rFonts w:ascii="Times New Roman" w:hAnsi="Times New Roman" w:eastAsia="Times New Roman" w:cs="Times New Roman"/>
          <w:b/>
          <w:color w:val="auto"/>
          <w:spacing w:val="0"/>
          <w:position w:val="0"/>
          <w:sz w:val="44"/>
          <w:shd w:val="clear" w:fill="auto"/>
        </w:rPr>
      </w:pPr>
    </w:p>
    <w:p w14:paraId="3FADF2A9">
      <w:pPr>
        <w:spacing w:before="0" w:after="0" w:line="560" w:lineRule="auto"/>
        <w:ind w:left="0" w:right="0" w:firstLine="0"/>
        <w:jc w:val="left"/>
        <w:rPr>
          <w:rFonts w:ascii="Times New Roman" w:hAnsi="Times New Roman" w:eastAsia="Times New Roman" w:cs="Times New Roman"/>
          <w:b/>
          <w:color w:val="auto"/>
          <w:spacing w:val="0"/>
          <w:position w:val="0"/>
          <w:sz w:val="44"/>
          <w:shd w:val="clear" w:fill="auto"/>
        </w:rPr>
      </w:pPr>
    </w:p>
    <w:p w14:paraId="3C7C3CD0">
      <w:pPr>
        <w:spacing w:before="0" w:after="0" w:line="560" w:lineRule="auto"/>
        <w:ind w:left="0" w:right="0" w:firstLine="0"/>
        <w:jc w:val="left"/>
        <w:rPr>
          <w:rFonts w:ascii="Times New Roman" w:hAnsi="Times New Roman" w:eastAsia="Times New Roman" w:cs="Times New Roman"/>
          <w:b/>
          <w:color w:val="auto"/>
          <w:spacing w:val="0"/>
          <w:position w:val="0"/>
          <w:sz w:val="44"/>
          <w:shd w:val="clear" w:fill="auto"/>
        </w:rPr>
      </w:pPr>
    </w:p>
    <w:p w14:paraId="609174A5">
      <w:pPr>
        <w:spacing w:before="0" w:after="0" w:line="560" w:lineRule="auto"/>
        <w:ind w:left="0" w:right="0" w:firstLine="0"/>
        <w:jc w:val="left"/>
        <w:rPr>
          <w:rFonts w:ascii="Times New Roman" w:hAnsi="Times New Roman" w:eastAsia="Times New Roman" w:cs="Times New Roman"/>
          <w:b/>
          <w:color w:val="auto"/>
          <w:spacing w:val="0"/>
          <w:position w:val="0"/>
          <w:sz w:val="44"/>
          <w:shd w:val="clear" w:fill="auto"/>
        </w:rPr>
      </w:pPr>
    </w:p>
    <w:p w14:paraId="5897EE8D">
      <w:pPr>
        <w:spacing w:before="0" w:after="0" w:line="560" w:lineRule="auto"/>
        <w:ind w:left="0" w:right="0" w:firstLine="0"/>
        <w:jc w:val="left"/>
        <w:rPr>
          <w:rFonts w:ascii="Times New Roman" w:hAnsi="Times New Roman" w:eastAsia="Times New Roman" w:cs="Times New Roman"/>
          <w:b/>
          <w:color w:val="auto"/>
          <w:spacing w:val="0"/>
          <w:position w:val="0"/>
          <w:sz w:val="44"/>
          <w:shd w:val="clear" w:fill="auto"/>
        </w:rPr>
      </w:pPr>
    </w:p>
    <w:p w14:paraId="22FCF471">
      <w:pPr>
        <w:spacing w:before="0" w:after="0" w:line="560" w:lineRule="auto"/>
        <w:ind w:left="0" w:right="0" w:firstLine="0"/>
        <w:jc w:val="left"/>
        <w:rPr>
          <w:rFonts w:ascii="Times New Roman" w:hAnsi="Times New Roman" w:eastAsia="Times New Roman" w:cs="Times New Roman"/>
          <w:b/>
          <w:color w:val="auto"/>
          <w:spacing w:val="0"/>
          <w:position w:val="0"/>
          <w:sz w:val="44"/>
          <w:shd w:val="clear" w:fill="auto"/>
        </w:rPr>
      </w:pPr>
    </w:p>
    <w:p w14:paraId="2B8BC12B">
      <w:pPr>
        <w:spacing w:before="0" w:after="0" w:line="560" w:lineRule="auto"/>
        <w:ind w:left="0" w:right="0" w:firstLine="0"/>
        <w:jc w:val="left"/>
        <w:rPr>
          <w:rFonts w:ascii="宋体" w:hAnsi="宋体" w:eastAsia="宋体" w:cs="宋体"/>
          <w:color w:val="auto"/>
          <w:spacing w:val="0"/>
          <w:position w:val="0"/>
          <w:sz w:val="32"/>
          <w:shd w:val="clear" w:fill="auto"/>
        </w:rPr>
      </w:pPr>
    </w:p>
    <w:p w14:paraId="12E285DF">
      <w:pPr>
        <w:spacing w:before="0" w:after="0" w:line="560" w:lineRule="auto"/>
        <w:ind w:left="0" w:right="0" w:firstLine="0"/>
        <w:jc w:val="left"/>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附件</w:t>
      </w:r>
      <w:r>
        <w:rPr>
          <w:rFonts w:ascii="Times New Roman" w:hAnsi="Times New Roman" w:eastAsia="Times New Roman" w:cs="Times New Roman"/>
          <w:color w:val="auto"/>
          <w:spacing w:val="0"/>
          <w:position w:val="0"/>
          <w:sz w:val="32"/>
          <w:shd w:val="clear" w:fill="auto"/>
        </w:rPr>
        <w:t>3</w:t>
      </w:r>
    </w:p>
    <w:p w14:paraId="15800B24">
      <w:pPr>
        <w:spacing w:before="0" w:after="0" w:line="560" w:lineRule="auto"/>
        <w:ind w:left="0" w:right="0" w:firstLine="0"/>
        <w:jc w:val="left"/>
        <w:rPr>
          <w:rFonts w:ascii="Times New Roman" w:hAnsi="Times New Roman" w:eastAsia="Times New Roman" w:cs="Times New Roman"/>
          <w:b/>
          <w:color w:val="auto"/>
          <w:spacing w:val="0"/>
          <w:position w:val="0"/>
          <w:sz w:val="44"/>
          <w:shd w:val="clear" w:fill="auto"/>
        </w:rPr>
      </w:pPr>
    </w:p>
    <w:p w14:paraId="2059087E">
      <w:pPr>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r>
        <w:rPr>
          <w:rFonts w:ascii="宋体" w:hAnsi="宋体" w:eastAsia="宋体" w:cs="宋体"/>
          <w:b/>
          <w:color w:val="auto"/>
          <w:spacing w:val="0"/>
          <w:position w:val="0"/>
          <w:sz w:val="44"/>
          <w:shd w:val="clear" w:fill="auto"/>
        </w:rPr>
        <w:t>变更、新增外管联络员的操作流程</w:t>
      </w:r>
    </w:p>
    <w:p w14:paraId="6B760F26">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0000FF"/>
          <w:spacing w:val="0"/>
          <w:position w:val="0"/>
          <w:sz w:val="32"/>
          <w:u w:val="single"/>
          <w:shd w:val="clear" w:fill="auto"/>
        </w:rPr>
      </w:pP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通过</w:t>
      </w:r>
      <w:r>
        <w:rPr>
          <w:rFonts w:ascii="宋体" w:hAnsi="宋体" w:eastAsia="宋体" w:cs="宋体"/>
          <w:color w:val="FF0000"/>
          <w:spacing w:val="0"/>
          <w:position w:val="0"/>
          <w:sz w:val="32"/>
          <w:shd w:val="clear" w:fill="auto"/>
        </w:rPr>
        <w:t>谷歌浏览器</w:t>
      </w:r>
      <w:r>
        <w:rPr>
          <w:rFonts w:ascii="宋体" w:hAnsi="宋体" w:eastAsia="宋体" w:cs="宋体"/>
          <w:color w:val="auto"/>
          <w:spacing w:val="0"/>
          <w:position w:val="0"/>
          <w:sz w:val="32"/>
          <w:shd w:val="clear" w:fill="auto"/>
        </w:rPr>
        <w:t>登录页面访问：</w:t>
      </w:r>
      <w:r>
        <w:fldChar w:fldCharType="begin"/>
      </w:r>
      <w:r>
        <w:instrText xml:space="preserve"> HYPERLINK "https://120.221.95.62:18008/#/login?redirect=/" \h </w:instrText>
      </w:r>
      <w:r>
        <w:fldChar w:fldCharType="separate"/>
      </w:r>
      <w:r>
        <w:rPr>
          <w:rFonts w:ascii="Times New Roman" w:hAnsi="Times New Roman" w:eastAsia="Times New Roman" w:cs="Times New Roman"/>
          <w:color w:val="0000FF"/>
          <w:spacing w:val="0"/>
          <w:position w:val="0"/>
          <w:sz w:val="32"/>
          <w:u w:val="single"/>
          <w:shd w:val="clear" w:fill="auto"/>
        </w:rPr>
        <w:t>https://120.221.95.62:18008/#/login?redirect=/</w:t>
      </w:r>
      <w:r>
        <w:rPr>
          <w:rFonts w:ascii="Times New Roman" w:hAnsi="Times New Roman" w:eastAsia="Times New Roman" w:cs="Times New Roman"/>
          <w:color w:val="0000FF"/>
          <w:spacing w:val="0"/>
          <w:position w:val="0"/>
          <w:sz w:val="32"/>
          <w:u w:val="single"/>
          <w:shd w:val="clear" w:fill="auto"/>
        </w:rPr>
        <w:fldChar w:fldCharType="end"/>
      </w:r>
    </w:p>
    <w:p w14:paraId="49A48363">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黑体" w:hAnsi="黑体" w:eastAsia="黑体" w:cs="黑体"/>
          <w:color w:val="auto"/>
          <w:spacing w:val="0"/>
          <w:position w:val="0"/>
          <w:sz w:val="32"/>
          <w:shd w:val="clear" w:fill="auto"/>
        </w:rPr>
        <w:t>一、变更外管联络员的操作方式有两种：</w:t>
      </w:r>
    </w:p>
    <w:p w14:paraId="1F67FA98">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（一）由现联络员登录系统后，选择“涉外企业管理”</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变更外管员”，填写新外管员信息后提交，选择“下载申请单”下载申请表（申请表需在相应位置粘贴联络员照片、加盖单位公章、法人签字），通过“附件上传”上传申请表、身份证、社保缴纳记录，等待出入境部门审批。</w:t>
      </w:r>
    </w:p>
    <w:p w14:paraId="33151F26">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（二）如果涉外单位无法与原联络员取得联系，由现任联络员登录上述网址，按照附件</w:t>
      </w: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进行联络员注册、考试、填报信息等流程。</w:t>
      </w:r>
    </w:p>
    <w:p w14:paraId="259980D4">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二、新增联络员的操作方式</w:t>
      </w:r>
    </w:p>
    <w:p w14:paraId="000A4D05">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一个单位最多可以由两名在本单位缴纳两个月以上社保的中国员工担任外管联络员。</w:t>
      </w:r>
    </w:p>
    <w:p w14:paraId="220F5FA3">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现任联络员在“涉外企业管理”</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“新增外管员”进行添加，选择“下载申请单”下载申请表（申请表需加盖公章），通过“附件上传”上传申请表、身份证、社保缴纳记录，等待出入境部门审批。</w:t>
      </w:r>
    </w:p>
    <w:p w14:paraId="13DEF024">
      <w:pPr>
        <w:spacing w:before="0" w:after="0" w:line="560" w:lineRule="auto"/>
        <w:ind w:left="0" w:right="0" w:firstLine="640"/>
        <w:jc w:val="both"/>
        <w:rPr>
          <w:rFonts w:ascii="Times New Roman" w:hAnsi="Times New Roman" w:eastAsia="Times New Roman" w:cs="Times New Roman"/>
          <w:color w:val="FF0000"/>
          <w:spacing w:val="0"/>
          <w:position w:val="0"/>
          <w:sz w:val="32"/>
          <w:shd w:val="clear" w:fill="auto"/>
        </w:rPr>
      </w:pPr>
    </w:p>
    <w:p w14:paraId="4CAED305">
      <w:pPr>
        <w:spacing w:before="0" w:after="0" w:line="560" w:lineRule="auto"/>
        <w:ind w:left="0" w:right="0" w:firstLine="0"/>
        <w:jc w:val="both"/>
        <w:rPr>
          <w:rFonts w:ascii="Times New Roman" w:hAnsi="Times New Roman" w:eastAsia="Times New Roman" w:cs="Times New Roman"/>
          <w:color w:val="auto"/>
          <w:spacing w:val="0"/>
          <w:position w:val="0"/>
          <w:sz w:val="32"/>
          <w:shd w:val="clear" w:fill="auto"/>
        </w:rPr>
      </w:pPr>
    </w:p>
    <w:p w14:paraId="468C5B28">
      <w:pPr>
        <w:spacing w:before="0" w:after="0" w:line="560" w:lineRule="auto"/>
        <w:ind w:left="0" w:right="0" w:firstLine="0"/>
        <w:jc w:val="left"/>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附件</w:t>
      </w:r>
      <w:r>
        <w:rPr>
          <w:rFonts w:ascii="Times New Roman" w:hAnsi="Times New Roman" w:eastAsia="Times New Roman" w:cs="Times New Roman"/>
          <w:color w:val="auto"/>
          <w:spacing w:val="0"/>
          <w:position w:val="0"/>
          <w:sz w:val="32"/>
          <w:shd w:val="clear" w:fill="auto"/>
        </w:rPr>
        <w:t>4</w:t>
      </w:r>
    </w:p>
    <w:p w14:paraId="6ACAC29A">
      <w:pPr>
        <w:spacing w:before="0" w:after="0" w:line="560" w:lineRule="auto"/>
        <w:ind w:left="0" w:right="0" w:firstLine="0"/>
        <w:jc w:val="left"/>
        <w:rPr>
          <w:rFonts w:ascii="Times New Roman" w:hAnsi="Times New Roman" w:eastAsia="Times New Roman" w:cs="Times New Roman"/>
          <w:b/>
          <w:color w:val="auto"/>
          <w:spacing w:val="0"/>
          <w:position w:val="0"/>
          <w:sz w:val="44"/>
          <w:shd w:val="clear" w:fill="auto"/>
        </w:rPr>
      </w:pPr>
    </w:p>
    <w:p w14:paraId="2A6E2C30">
      <w:pPr>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r>
        <w:rPr>
          <w:rFonts w:ascii="宋体" w:hAnsi="宋体" w:eastAsia="宋体" w:cs="宋体"/>
          <w:b/>
          <w:color w:val="auto"/>
          <w:spacing w:val="0"/>
          <w:position w:val="0"/>
          <w:sz w:val="44"/>
          <w:shd w:val="clear" w:fill="auto"/>
        </w:rPr>
        <w:t>变更单位名称、地址、法人、联系电话</w:t>
      </w:r>
    </w:p>
    <w:p w14:paraId="22B09CCD">
      <w:pPr>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r>
        <w:rPr>
          <w:rFonts w:ascii="宋体" w:hAnsi="宋体" w:eastAsia="宋体" w:cs="宋体"/>
          <w:b/>
          <w:color w:val="auto"/>
          <w:spacing w:val="0"/>
          <w:position w:val="0"/>
          <w:sz w:val="44"/>
          <w:shd w:val="clear" w:fill="auto"/>
        </w:rPr>
        <w:t>等信息的操作流程</w:t>
      </w:r>
    </w:p>
    <w:p w14:paraId="68394629">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0"/>
        <w:jc w:val="both"/>
        <w:textAlignment w:val="auto"/>
        <w:rPr>
          <w:rFonts w:ascii="Times New Roman" w:hAnsi="Times New Roman" w:eastAsia="Times New Roman" w:cs="Times New Roman"/>
          <w:color w:val="0000FF"/>
          <w:spacing w:val="0"/>
          <w:position w:val="0"/>
          <w:sz w:val="32"/>
          <w:u w:val="single"/>
          <w:shd w:val="clear" w:fill="auto"/>
        </w:rPr>
      </w:pP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通过</w:t>
      </w:r>
      <w:r>
        <w:rPr>
          <w:rFonts w:ascii="宋体" w:hAnsi="宋体" w:eastAsia="宋体" w:cs="宋体"/>
          <w:color w:val="FF0000"/>
          <w:spacing w:val="0"/>
          <w:position w:val="0"/>
          <w:sz w:val="32"/>
          <w:shd w:val="clear" w:fill="auto"/>
        </w:rPr>
        <w:t>谷歌浏览器</w:t>
      </w:r>
      <w:r>
        <w:rPr>
          <w:rFonts w:ascii="宋体" w:hAnsi="宋体" w:eastAsia="宋体" w:cs="宋体"/>
          <w:color w:val="auto"/>
          <w:spacing w:val="0"/>
          <w:position w:val="0"/>
          <w:sz w:val="32"/>
          <w:shd w:val="clear" w:fill="auto"/>
        </w:rPr>
        <w:t>登录页面访问：</w:t>
      </w:r>
      <w:r>
        <w:fldChar w:fldCharType="begin"/>
      </w:r>
      <w:r>
        <w:instrText xml:space="preserve"> HYPERLINK "https://120.221.95.62:18008/#/login?redirect=/" \h </w:instrText>
      </w:r>
      <w:r>
        <w:fldChar w:fldCharType="separate"/>
      </w:r>
      <w:r>
        <w:rPr>
          <w:rFonts w:ascii="Times New Roman" w:hAnsi="Times New Roman" w:eastAsia="Times New Roman" w:cs="Times New Roman"/>
          <w:color w:val="0000FF"/>
          <w:spacing w:val="0"/>
          <w:position w:val="0"/>
          <w:sz w:val="32"/>
          <w:u w:val="single"/>
          <w:shd w:val="clear" w:fill="auto"/>
        </w:rPr>
        <w:t>https://120.221.95.62:18008/#/login?redirect=/</w:t>
      </w:r>
      <w:r>
        <w:rPr>
          <w:rFonts w:ascii="Times New Roman" w:hAnsi="Times New Roman" w:eastAsia="Times New Roman" w:cs="Times New Roman"/>
          <w:color w:val="0000FF"/>
          <w:spacing w:val="0"/>
          <w:position w:val="0"/>
          <w:sz w:val="32"/>
          <w:u w:val="single"/>
          <w:shd w:val="clear" w:fill="auto"/>
        </w:rPr>
        <w:fldChar w:fldCharType="end"/>
      </w:r>
    </w:p>
    <w:p w14:paraId="19594AAD">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登录后选择“涉外企业管理”</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“变更单位信息”，选择备案状态为</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“新增”，选中企业信息，点击</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“变更”，根据实际情况修改相关信息修改。</w:t>
      </w:r>
    </w:p>
    <w:p w14:paraId="61B226CB">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修改完成后，选择备案状态为</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“变更”，点击</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“查询”，选中变更后的企业信息，确认无误后点击</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“下载申请单”，在下载的申请单上确认信息无误后填写公司名称加盖公司公章。</w:t>
      </w:r>
    </w:p>
    <w:p w14:paraId="7B4BA3B1">
      <w:pPr>
        <w:keepNext w:val="0"/>
        <w:keepLines w:val="0"/>
        <w:pageBreakBefore w:val="0"/>
        <w:widowControl w:val="0"/>
        <w:kinsoku/>
        <w:wordWrap/>
        <w:overflowPunct/>
        <w:topLinePunct w:val="0"/>
        <w:autoSpaceDE/>
        <w:autoSpaceDN/>
        <w:bidi w:val="0"/>
        <w:adjustRightInd/>
        <w:snapToGrid/>
        <w:spacing w:before="0" w:after="0" w:line="530" w:lineRule="exact"/>
        <w:ind w:left="0" w:right="0" w:firstLine="640"/>
        <w:jc w:val="both"/>
        <w:textAlignment w:val="auto"/>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点击</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“附件上传”，上传</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“涉外单位变更备案申请表（企业盖章版）”和“单位营业执照”，点击</w:t>
      </w:r>
      <w:r>
        <w:rPr>
          <w:rFonts w:ascii="Times New Roman" w:hAnsi="Times New Roman" w:eastAsia="Times New Roman" w:cs="Times New Roman"/>
          <w:color w:val="auto"/>
          <w:spacing w:val="0"/>
          <w:position w:val="0"/>
          <w:sz w:val="32"/>
          <w:shd w:val="clear" w:fill="auto"/>
        </w:rPr>
        <w:t>--</w:t>
      </w:r>
      <w:r>
        <w:rPr>
          <w:rFonts w:ascii="宋体" w:hAnsi="宋体" w:eastAsia="宋体" w:cs="宋体"/>
          <w:color w:val="auto"/>
          <w:spacing w:val="0"/>
          <w:position w:val="0"/>
          <w:sz w:val="32"/>
          <w:shd w:val="clear" w:fill="auto"/>
        </w:rPr>
        <w:t>“提交审批”，提交后等待出入境部门审批。</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A692A"/>
    <w:rsid w:val="215F1B38"/>
    <w:rsid w:val="30E70144"/>
    <w:rsid w:val="376C045B"/>
    <w:rsid w:val="516B6C40"/>
    <w:rsid w:val="69FF5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2333</Words>
  <Characters>2570</Characters>
  <TotalTime>4</TotalTime>
  <ScaleCrop>false</ScaleCrop>
  <LinksUpToDate>false</LinksUpToDate>
  <CharactersWithSpaces>2646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2025-05-09T08:21:00Z</dcterms:created>
  <dc:creator>admin</dc:creator>
  <cp:lastModifiedBy>上善若水</cp:lastModifiedBy>
  <dcterms:modified xsi:type="dcterms:W3CDTF">2025-05-09T08:31:15Z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eyJoZGlkIjoiMjllMjI0OTI3ZGViMWI0NWE2ODdiOWFlMDEwMzE3ZjcifQ==</vt:lpwstr>
  </property>
  <property fmtid="{D5CDD505-2E9C-101B-9397-08002B2CF9AE}" pid="3" name="KSOProductBuildVer">
    <vt:lpwstr>2052-12.1.0.20784</vt:lpwstr>
  </property>
  <property fmtid="{D5CDD505-2E9C-101B-9397-08002B2CF9AE}" pid="4" name="ICV">
    <vt:lpwstr>2C7E388A311243A794BBAF3D968D0C38_13</vt:lpwstr>
  </property>
</Properties>
</file>